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A0" w:rsidRDefault="006753A0" w:rsidP="00B836E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528pt;margin-top:-1in;width:177.1pt;height:122pt;z-index:-251658240;visibility:visible">
            <v:imagedata r:id="rId5" o:title="" croptop="50264f" cropbottom="5799f" cropleft="6931f" cropright="39700f"/>
          </v:shape>
        </w:pic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Планируемые результаты</w:t>
      </w:r>
    </w:p>
    <w:p w:rsidR="006753A0" w:rsidRPr="00512690" w:rsidRDefault="006753A0" w:rsidP="00B836E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</w:rPr>
      </w:pP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Личностные: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Самоопределение (система оценок и представлений о себе, своих качествах и возможностях, своем месте в мире и в отношениях с другими людьми)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Нравственно-этическая ориентация (нормы поведения, исходя из социальных и личностных ценностей, обеспечивающие личностный моральный выбор)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>Самоопределение (система оценок и представлений о своем месте в мире и в отношениях с другими людьми)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Подведение учащихся к значимости нравственных законов в жизни улицы, двора, города. Развитие идеи приоритета нравственных ценностей в организации малого пространства и его освящении.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Смыслообразование (установление учащимися связи между целью учебной деятельности и ее мотивом).</w:t>
      </w: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2.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Регулятивные: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Способность принимать, сохранять цели и следовать им в учебной деятельности.</w:t>
      </w: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Самостоятельно адекватно оценивать правильность выполнения  в соответствии с образцом и вносить необходимые коррективы в исполнение, как по ходу его реализации, так и в конце действия.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Формирование  целеустремленности и настойчивости в достижении целей, жизненного оптимизма, готовности к преодолению трудностей.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Преодоление импульсивности.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Умение действовать по плану и планировать свою деятельность.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Умение контролировать процесс и результаты учебной деятельности.</w:t>
      </w: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3.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Познавательные: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смысловое чтение как осмысление цели чтения и выбор вида чтения в зависимости от цели;  извлечение необходимой информации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анализ объектов  с целью выделения признаков (существенных, несущественных)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836E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построение логической цепи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поиск и выделение необходимой информации;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анализ объектов  с целью выделения признаков (существенных, несущественных)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установление причинно-следственных связей 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построение логической цепи рассуждений 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836E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извлечение необходимой информации из прослушанных текстов различных жанров; определение основной и второстепенной информации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анализ объектов  с целью выделения признаков (существенных, несущественных);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836E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выбор оснований и критериев для сравнения, классификации.</w:t>
      </w: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4.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Коммуникативные: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согласование усилий по достижению общей цели, предпосылкой для этого служит ориентация на партнера по деятельности; умение договариваться, находить общее решение.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умение с достаточно полнотой и точностью выражать свои мысли в соответствии с задачами и  условиями коммуникации.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постановка вопросов – инициативное сотрудничество в поиске и сборе информации;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развитие монологической и диалогической форм речи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умение с достаточно полнотой и точностью выражать свои мысли в соответствии с задачами и  условиями коммуникации;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836E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взаимодействие (учет позиции собеседника или партнера по деятельности).</w:t>
      </w:r>
    </w:p>
    <w:p w:rsidR="006753A0" w:rsidRDefault="006753A0" w:rsidP="00B836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умение общаться на едином аналоговом уровне, единого контекста в группе.</w:t>
      </w: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программы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Программа курса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Азбука истоков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охватывает период обучения в 1 классе.Внутренняя целостность и завершенность курса обеспечивается преемственностью содержательных линий и методов работы педагога.</w:t>
      </w:r>
    </w:p>
    <w:p w:rsidR="006753A0" w:rsidRPr="00B836E7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первом классе дети подводятся к пониманию духовных истоков человеческого бытия, осознанию мира, в котором они живут. С этой целью они знакомятся с социокультурным наполнением ценностей, обозначаемых как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МИР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ОБРАЗ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КНИГА</w:t>
      </w:r>
      <w:r w:rsidRPr="00B836E7">
        <w:rPr>
          <w:rFonts w:ascii="Times New Roman" w:hAnsi="Times New Roman"/>
          <w:sz w:val="24"/>
          <w:szCs w:val="24"/>
        </w:rPr>
        <w:t>».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. Реализуя задачи развития культуры здоровья учащихся, программа нацелена на решение ряда связанных с этим задач, среди которых:</w:t>
      </w:r>
    </w:p>
    <w:p w:rsidR="006753A0" w:rsidRDefault="006753A0" w:rsidP="00045855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формирование навыков и умений, необходимых для сохранения и укрепления духовного и физического здоровья;</w:t>
      </w:r>
    </w:p>
    <w:p w:rsidR="006753A0" w:rsidRDefault="006753A0" w:rsidP="00045855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укрепление желания каждого ребенка самостоятельно находить резервы здоровья в себе самом в любых жизненных условиях;</w:t>
      </w:r>
    </w:p>
    <w:p w:rsidR="006753A0" w:rsidRDefault="006753A0" w:rsidP="00045855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привитие любви к труду как значимой основе жизни и личностного совершенствования;</w:t>
      </w:r>
    </w:p>
    <w:p w:rsidR="006753A0" w:rsidRDefault="006753A0" w:rsidP="00045855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раскрытие индивидуальных наклонностей и особенностей каждого ребенка и ориентация его на путь самосовершенствования.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Тематика первого класса, в основном, сосредоточена на освоении ребенком средств и специфических источников ценностного познания, в качестве которых выступают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Образ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Книга</w:t>
      </w:r>
      <w:r w:rsidRPr="00B836E7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>что наполняет особым смыслом информационно-методологическую содержательную линию НРК ГОС, так как в центре ценностного поля ребенка оказывается учение как ценность и те средства, с помощью которых он может достичь успеха в учении - слово, образ, книга, информация, путь, метод учения. Разумеется, изучаемый материал несет более глубокий образовательный потенциал, обеспечивающий движение к социальной компетентности и по культурно-исторической,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социально-правовой и другим надпредметным содержательным линиям. Обращение к содержательному обобщению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Мир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дает возможность опереться на расширение познавательных возможностей детей и раскрыть все содержательные линии образовательного стандарта, обеспечивая его достижение.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Содержание курса первого класса представляет собой своеобразную Азбуку Истоков. Ребенок постепенно вырабатывает свое представление об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Истоках</w:t>
      </w:r>
      <w:r w:rsidRPr="00B836E7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>узнает, что значат Мир, Слово, Образ, Книга с большой буквы, в чем их духовный смысл.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Начинает первый класс тема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Мир</w:t>
      </w:r>
      <w:r w:rsidRPr="00B836E7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 xml:space="preserve">которая помогает школьникам увидеть свою малую родину как одухотворенный мир природы, мир своеобразной культуры Ставрополя, как мир людей ее созидающих. Социокультурная ценность-категория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Мир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раскрывается на основе ценностей, представленных во всех содержательных линиях регионального компонента образовательного стандарта. 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Тема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раскрывается ребенку посредством обращения к особо значимым словам. Каждый человек должен ценить сказанное Слово, или оно станет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пустым, бессодержательным –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медью звенящей</w:t>
      </w:r>
      <w:r w:rsidRPr="00B836E7"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sz w:val="24"/>
          <w:szCs w:val="24"/>
        </w:rPr>
        <w:t xml:space="preserve">Обращение к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Слову о родителях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Святому слову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вводит ребенка в мир духовно-нравственного содержания слова, его ценностного наполнения. Использование учебного материала по теме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способствует осуществлению социокультурного единения семьи и начальной школы.</w:t>
      </w:r>
    </w:p>
    <w:p w:rsidR="006753A0" w:rsidRPr="00B836E7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Третья тема первого класса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Образ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рассматривает его как особый способ раскрытия духовных сущностей мира, способ познания и предполагает обучение посредством обращения к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Образу</w:t>
      </w:r>
      <w:r w:rsidRPr="00B836E7"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sz w:val="24"/>
          <w:szCs w:val="24"/>
        </w:rPr>
        <w:t xml:space="preserve">Однако не все видимое есть Образ. Многое является безобразным (без-образным). Тема наполняется содержанием через обращение к тем образам, которые способствуют духовному восхождению учащихся, знакомит их с Образами Истоков –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Первый образ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Светлый образ</w:t>
      </w:r>
      <w:r w:rsidRPr="00B836E7">
        <w:rPr>
          <w:rFonts w:ascii="Times New Roman" w:hAnsi="Times New Roman"/>
          <w:sz w:val="24"/>
          <w:szCs w:val="24"/>
        </w:rPr>
        <w:t>» «</w:t>
      </w:r>
      <w:r>
        <w:rPr>
          <w:rFonts w:ascii="Times New Roman CYR" w:hAnsi="Times New Roman CYR" w:cs="Times New Roman CYR"/>
          <w:sz w:val="24"/>
          <w:szCs w:val="24"/>
        </w:rPr>
        <w:t>Святой Образ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Любимый образ</w:t>
      </w:r>
      <w:r w:rsidRPr="00B836E7">
        <w:rPr>
          <w:rFonts w:ascii="Times New Roman" w:hAnsi="Times New Roman"/>
          <w:sz w:val="24"/>
          <w:szCs w:val="24"/>
        </w:rPr>
        <w:t xml:space="preserve">». 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Книга традиционно является основным средством образования в школе. Четвертая тема позволяет младшему школьнику узнать, что в нашей культуре Книга –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живое существо</w:t>
      </w:r>
      <w:r w:rsidRPr="00B836E7"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sz w:val="24"/>
          <w:szCs w:val="24"/>
        </w:rPr>
        <w:t>Книга может любить и быть любима, наказывать и одухотворять. При необходимости учитель может дополнительно обратиться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B83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к тем великим книгам человечества, на которые опираются традиции семьи учащихся. В заключение работы над темой дети знакомятся с тем как сделать первые шаги по выпуску своей первой авторской Книги.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Социокультурные ценности-категории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Образ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Книга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выступают особо значимыми средствами духовно-нравственного и шире социокультурного познания ребенка, что отвечает информационно-методологической и культурно-исторической содержательным линиям в единстве и целостности их взаимосвязей с другими линиями.</w:t>
      </w:r>
    </w:p>
    <w:p w:rsidR="006753A0" w:rsidRDefault="006753A0" w:rsidP="000458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Слово</w:t>
      </w:r>
      <w:r w:rsidRPr="00B836E7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Образ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Книга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соотносимы с категорией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информация</w:t>
      </w:r>
      <w:r w:rsidRPr="00B836E7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 xml:space="preserve">поскольку сегодня ребенок с раннего детства опосредованно сталкивается с различными ее источниками. Обращение к метапонятию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Информация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вызвано стремительным процессом становления постиндустриальной цивилизации и необходимости защиты духовного мира ребенка от манипулирования с помощью мощных средств медиакультуры, опирающихся на информационные технологии. </w:t>
      </w:r>
      <w:r w:rsidRPr="00B836E7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Информация</w:t>
      </w:r>
      <w:r w:rsidRPr="00B836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выступает для ребенка как ценность-проблема, позволяющая увидеть многообразный мир сообщений людей друг другу о своих состояниях, намерениях, предпочтениях. Через переживание ценностной значимости информации ребенок выходит на различение ее источников как заслуживающих доверия и опасных, разъединенных с миром человеческих ценностей.</w:t>
      </w:r>
    </w:p>
    <w:p w:rsidR="006753A0" w:rsidRDefault="006753A0" w:rsidP="00045855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6753A0" w:rsidRPr="00B836E7" w:rsidRDefault="006753A0" w:rsidP="00045855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Тематическое планирование занятий:</w:t>
      </w:r>
    </w:p>
    <w:p w:rsidR="006753A0" w:rsidRDefault="006753A0" w:rsidP="00B836E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lang w:val="en-US"/>
        </w:rPr>
      </w:pPr>
    </w:p>
    <w:tbl>
      <w:tblPr>
        <w:tblW w:w="0" w:type="auto"/>
        <w:tblInd w:w="-479" w:type="dxa"/>
        <w:tblLayout w:type="fixed"/>
        <w:tblLook w:val="0000"/>
      </w:tblPr>
      <w:tblGrid>
        <w:gridCol w:w="425"/>
        <w:gridCol w:w="1222"/>
        <w:gridCol w:w="7560"/>
        <w:gridCol w:w="1300"/>
      </w:tblGrid>
      <w:tr w:rsidR="006753A0" w:rsidRPr="006261E5">
        <w:trPr>
          <w:trHeight w:val="1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8"/>
                <w:szCs w:val="28"/>
                <w:lang w:val="en-US"/>
              </w:rPr>
              <w:t>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Тема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Количество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часов</w:t>
            </w:r>
          </w:p>
        </w:tc>
      </w:tr>
      <w:tr w:rsidR="006753A0" w:rsidRPr="006261E5">
        <w:trPr>
          <w:trHeight w:val="101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МИР.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Солнышко, мама и папа (А   М)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120" w:line="240" w:lineRule="auto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 xml:space="preserve">Знакомство с </w:t>
            </w:r>
            <w:r w:rsidRPr="006261E5">
              <w:rPr>
                <w:rFonts w:ascii="Times New Roman" w:hAnsi="Times New Roman"/>
                <w:sz w:val="24"/>
                <w:szCs w:val="24"/>
              </w:rPr>
              <w:t>«</w:t>
            </w: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Азбукой истоков</w:t>
            </w:r>
            <w:r w:rsidRPr="006261E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 xml:space="preserve">Алфавит – семья букв.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40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Мир и лад (Поле ,лес и школа) (П   Л)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  <w:t xml:space="preserve">Что объединяет поле, школу и семью? Мир. Лад. Согласие. Уважение. Первая книга. Дети с любовью создают свою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Первую книгу. В Первой книге запечатлена душа семьи.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40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Мир и лад (Школа и семья) (П   Л)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Доброе семья добрый плод дает. Добрая семья добрыми делами славится.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78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Истоки и школа (К   О)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4"/>
                <w:szCs w:val="24"/>
              </w:rPr>
              <w:t>Истоки глазами детей. Колокол. Язык. Книга. Школа.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78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Истоковская школа.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Истоки .Живительная сила. Родная земля.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78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Дар (Рождество) (Е   Ё)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4"/>
                <w:szCs w:val="24"/>
              </w:rPr>
              <w:t xml:space="preserve">Рождественский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4"/>
                <w:szCs w:val="24"/>
              </w:rPr>
              <w:t>дар. Праздничное слово. Слово –поздравление.Слово-приветствие.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60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Истоки и радуга (И   Р)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4"/>
                <w:szCs w:val="24"/>
              </w:rPr>
              <w:t xml:space="preserve">Живительная сила Истоков проявляется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>в любви к родной земле и родному слову, родителям и родному очагу. Радуга - образ Истоков, соединяющий небо, землю и чело</w:t>
            </w: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4"/>
                <w:szCs w:val="24"/>
              </w:rPr>
              <w:t>века.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1</w:t>
            </w:r>
          </w:p>
        </w:tc>
      </w:tr>
      <w:tr w:rsidR="006753A0" w:rsidRPr="006261E5">
        <w:trPr>
          <w:trHeight w:val="160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Сказки А.С. Пушкина (Ш   С)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</w:rPr>
              <w:t xml:space="preserve">В сказках Пушкина добро побеждает зло,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честь и храбрость побеждают глупость и жадность, любовь и ми</w:t>
            </w:r>
            <w:r w:rsidRPr="006261E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лосердие побеждают гордыню и зависть.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76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Родной край (Й)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>Родина. Дом. Родная сторонушка. Родные люди. Народная песня.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29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Святыни России. Щит и герб (святой Георгий Победоносец) (Щ   Г)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 xml:space="preserve">Духовный защитник нашего Отечества святой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4"/>
                <w:szCs w:val="24"/>
              </w:rPr>
              <w:t>Георгий Победоносец. Чудо Георгия о Змее.  Святыня России. Герб.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29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Святыни России. Флаг.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Флаг-знак воинской чести.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29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Святыни России. Илья Муромец (У   Ф)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Русский богатырь. Родная земля. Добро. Храбрость. Мир.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6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СЛОВО.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Слово (Х   В)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4"/>
                <w:szCs w:val="24"/>
              </w:rPr>
              <w:t>Слово наполняет душу человека светом. Слово соеди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 xml:space="preserve">няет добрые дела и доблестный труд, самоотверженный подвиг и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искреннюю любовь. Слово проверяется делом.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12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14.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Весна и слово (Н   Я)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Что пробуждает сад добродетелей в душе человека?</w:t>
            </w:r>
            <w:r w:rsidRPr="006261E5">
              <w:rPr>
                <w:rFonts w:ascii="Times New Roman CYR" w:hAnsi="Times New Roman CYR" w:cs="Times New Roman CYR"/>
                <w:color w:val="000000"/>
                <w:spacing w:val="1"/>
                <w:sz w:val="24"/>
                <w:szCs w:val="24"/>
              </w:rPr>
              <w:t xml:space="preserve">Каждый год Весна напоминает о жизнеутверждающей силе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Слова.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21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Золотое сердечко (З   Т)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Пять талантов Золотого сердечка. Доброе</w:t>
            </w: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  <w:t>Слово. Честное Слово. Слово о родителях. Труд и подвиг. Святое</w:t>
            </w:r>
            <w:r w:rsidRPr="006261E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Слово.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796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Серебряное копытце (Д   Б)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</w:rPr>
              <w:t>Добро. Доброе Слово. Доброе дело.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75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17.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Честное слово. </w:t>
            </w: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Добрыня Никитич</w:t>
            </w: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» (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   Ы)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Честное Слово. Родительское благосл</w:t>
            </w: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4"/>
                <w:szCs w:val="24"/>
              </w:rPr>
              <w:t>овение. Подвиг.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81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Слово о родителях (Э   Ю)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4"/>
                <w:szCs w:val="24"/>
              </w:rPr>
              <w:t xml:space="preserve">Благословение. Родительское слово.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>Материнская и отеческая любовь. Уважение. Почитание.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81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19.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Русские богатыри 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Труд и подвиг.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7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Святое слово. Былина </w:t>
            </w: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Алеша Попович</w:t>
            </w: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» (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Ь   Ъ)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 xml:space="preserve">Святое Слово. Богатырская доблесть.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2"/>
                <w:sz w:val="24"/>
                <w:szCs w:val="24"/>
              </w:rPr>
              <w:t>Честь.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7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Жизни цель.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>Жизнь. Любовь. Добрые дела.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00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22.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Чаша жизни (Ж   Ц)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>Жизнь. Любовь. Добрые дела.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1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ОБРАЗ.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23.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Родник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</w:rPr>
              <w:t xml:space="preserve">Род, Родник, Родное слово, Родная земля, Родина. </w:t>
            </w:r>
            <w:r w:rsidRPr="006261E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Родник - начало жизни. Живая вода. Святой источник. Святая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1"/>
                <w:sz w:val="24"/>
                <w:szCs w:val="24"/>
              </w:rPr>
              <w:t>вода.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1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24.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Образ Родины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 xml:space="preserve">Родина. Родная земля. Отечество. Святая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  <w:t>земля. Образ Родины.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91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25.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Образ защитника Отечества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4"/>
                <w:szCs w:val="24"/>
              </w:rPr>
              <w:t>Святой Александр Невский - сол</w:t>
            </w:r>
            <w:r w:rsidRPr="006261E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4"/>
                <w:szCs w:val="24"/>
              </w:rPr>
              <w:t xml:space="preserve">нце Земли русской. Защитник Отечества. Ангел-хранитель русского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</w:rPr>
              <w:t>народа.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91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26.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Образ праздника (День Победы)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9"/>
                <w:sz w:val="24"/>
                <w:szCs w:val="24"/>
              </w:rPr>
              <w:t xml:space="preserve">День Великой Победы. Покровительство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4"/>
                <w:szCs w:val="24"/>
              </w:rPr>
              <w:t>святого Георгия Победоносца. Святая память.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09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27.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Образ праздника (День Победы)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Георгиевская скала.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08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6261E5">
              <w:rPr>
                <w:rFonts w:ascii="Cambria" w:hAnsi="Cambria" w:cs="Cambria"/>
                <w:sz w:val="24"/>
                <w:szCs w:val="24"/>
                <w:lang w:val="en-US"/>
              </w:rPr>
              <w:t>4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КНИГА.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28.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Книга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  <w:t>Книга - живое существо. Добро и красота. В каждом человеке живет Творец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21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29.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Книга книг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4"/>
                <w:szCs w:val="24"/>
              </w:rPr>
              <w:t>Собирание библиотеки - добрая традиция нашего народа. Книга книг - Библия. Библия положила начало объ</w:t>
            </w:r>
            <w:r w:rsidRPr="006261E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яснению книг в семью - библиотеку.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06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30.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Живое слово книги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1"/>
                <w:sz w:val="24"/>
                <w:szCs w:val="24"/>
              </w:rPr>
              <w:t>Чтение - сердечный дар. Живое слово Книги найдет отклик в душе читателя.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53A0" w:rsidRPr="006261E5">
        <w:trPr>
          <w:trHeight w:val="1083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31.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Первая книга. Мир книги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Первая книга соединяет труд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  <w:vertAlign w:val="superscript"/>
              </w:rPr>
              <w:t xml:space="preserve">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4"/>
                <w:szCs w:val="24"/>
              </w:rPr>
              <w:t xml:space="preserve"> семьи и школы.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1E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261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6753A0" w:rsidRPr="006261E5">
        <w:trPr>
          <w:trHeight w:val="111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261E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32. 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Мир книги.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lang w:val="en-US"/>
              </w:rPr>
            </w:pPr>
            <w:r w:rsidRPr="006261E5">
              <w:rPr>
                <w:rFonts w:ascii="Times New Roman CYR" w:hAnsi="Times New Roman CYR" w:cs="Times New Roman CYR"/>
                <w:b/>
                <w:sz w:val="24"/>
                <w:szCs w:val="24"/>
              </w:rPr>
              <w:t>33</w:t>
            </w:r>
            <w:r w:rsidRPr="006261E5">
              <w:rPr>
                <w:rFonts w:ascii="Times New Roman CYR" w:hAnsi="Times New Roman CYR" w:cs="Times New Roman CYR"/>
                <w:sz w:val="24"/>
                <w:szCs w:val="24"/>
              </w:rPr>
              <w:t>.Подведение итогов.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1E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53A0" w:rsidRPr="006261E5" w:rsidRDefault="00675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</w:tbl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6753A0" w:rsidRPr="005431BE" w:rsidRDefault="006753A0" w:rsidP="00B836E7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 w:rsidRPr="005431BE">
        <w:rPr>
          <w:rFonts w:ascii="Times New Roman" w:hAnsi="Times New Roman"/>
          <w:b/>
          <w:sz w:val="20"/>
          <w:szCs w:val="20"/>
        </w:rPr>
        <w:t xml:space="preserve">Календарно-тематическое планирование </w:t>
      </w:r>
    </w:p>
    <w:p w:rsidR="006753A0" w:rsidRPr="005431BE" w:rsidRDefault="006753A0" w:rsidP="00B836E7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1 </w:t>
      </w:r>
      <w:r w:rsidRPr="005431BE">
        <w:rPr>
          <w:rFonts w:ascii="Times New Roman" w:hAnsi="Times New Roman"/>
          <w:b/>
          <w:sz w:val="20"/>
          <w:szCs w:val="20"/>
        </w:rPr>
        <w:t>класс</w:t>
      </w:r>
    </w:p>
    <w:tbl>
      <w:tblPr>
        <w:tblW w:w="5248" w:type="pct"/>
        <w:tblInd w:w="-459" w:type="dxa"/>
        <w:tblLayout w:type="fixed"/>
        <w:tblLook w:val="01E0"/>
      </w:tblPr>
      <w:tblGrid>
        <w:gridCol w:w="1229"/>
        <w:gridCol w:w="6532"/>
        <w:gridCol w:w="1224"/>
        <w:gridCol w:w="1243"/>
        <w:gridCol w:w="4244"/>
      </w:tblGrid>
      <w:tr w:rsidR="006753A0" w:rsidRPr="006261E5" w:rsidTr="00B836E7">
        <w:trPr>
          <w:trHeight w:val="143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(описание причин корректировки дат) </w:t>
            </w: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Солнышко, мама и папа .</w:t>
            </w:r>
            <w:r w:rsidRPr="006261E5">
              <w:rPr>
                <w:rFonts w:ascii="Times New Roman CYR" w:hAnsi="Times New Roman CYR" w:cs="Times New Roman CYR"/>
                <w:sz w:val="18"/>
                <w:szCs w:val="18"/>
              </w:rPr>
              <w:t xml:space="preserve">Знакомство с </w:t>
            </w:r>
            <w:r w:rsidRPr="006261E5">
              <w:rPr>
                <w:rFonts w:ascii="Times New Roman" w:hAnsi="Times New Roman"/>
                <w:sz w:val="18"/>
                <w:szCs w:val="18"/>
              </w:rPr>
              <w:t>«</w:t>
            </w:r>
            <w:r w:rsidRPr="006261E5">
              <w:rPr>
                <w:rFonts w:ascii="Times New Roman CYR" w:hAnsi="Times New Roman CYR" w:cs="Times New Roman CYR"/>
                <w:sz w:val="18"/>
                <w:szCs w:val="18"/>
              </w:rPr>
              <w:t>Азбукой истоков</w:t>
            </w:r>
            <w:r w:rsidRPr="006261E5">
              <w:rPr>
                <w:rFonts w:ascii="Times New Roman" w:hAnsi="Times New Roman"/>
                <w:sz w:val="18"/>
                <w:szCs w:val="18"/>
              </w:rPr>
              <w:t xml:space="preserve">». </w:t>
            </w:r>
            <w:r w:rsidRPr="006261E5">
              <w:rPr>
                <w:rFonts w:ascii="Times New Roman CYR" w:hAnsi="Times New Roman CYR" w:cs="Times New Roman CYR"/>
                <w:sz w:val="18"/>
                <w:szCs w:val="18"/>
              </w:rPr>
              <w:t>Алфавит – семья букв.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53A0" w:rsidRPr="006261E5" w:rsidRDefault="006753A0" w:rsidP="00B836E7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Мир и лад .</w:t>
            </w:r>
          </w:p>
          <w:p w:rsidR="006753A0" w:rsidRPr="005431BE" w:rsidRDefault="006753A0" w:rsidP="00B836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18"/>
                <w:szCs w:val="18"/>
              </w:rPr>
              <w:t xml:space="preserve">Что объединяет поле, школу и семью? Мир. Лад. Согласие. Уважение.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41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Мир и лад (Школа и семья) (П   Л) </w:t>
            </w:r>
            <w:r w:rsidRPr="006261E5">
              <w:rPr>
                <w:rFonts w:ascii="Times New Roman CYR" w:hAnsi="Times New Roman CYR" w:cs="Times New Roman CYR"/>
                <w:sz w:val="18"/>
                <w:szCs w:val="18"/>
              </w:rPr>
              <w:t>Доброе семья добрый плод дает. Добрая семья добрыми делами славится.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B8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Истоки и школа (К   О)</w:t>
            </w:r>
          </w:p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0"/>
                <w:szCs w:val="20"/>
              </w:rPr>
              <w:t>Истоки глазами детей. Колокол. Язык. Книга. Школа.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B836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Истоковская школа.</w:t>
            </w: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Истоки .Живительная сила. Родная земля.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44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Дар (Рождество) (Е   Ё)</w:t>
            </w:r>
          </w:p>
          <w:p w:rsidR="006753A0" w:rsidRPr="005431BE" w:rsidRDefault="006753A0" w:rsidP="00E44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0"/>
                <w:szCs w:val="20"/>
              </w:rPr>
              <w:t xml:space="preserve">Рождественский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0"/>
                <w:szCs w:val="20"/>
              </w:rPr>
              <w:t>дар. Праздничное слово. Слово –поздравление.Слово-приветствие.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4460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Истоки и радуга (И   Р)</w:t>
            </w:r>
          </w:p>
          <w:p w:rsidR="006753A0" w:rsidRPr="005431BE" w:rsidRDefault="006753A0" w:rsidP="00E4460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0"/>
                <w:szCs w:val="20"/>
              </w:rPr>
              <w:t xml:space="preserve">Живительная сила Истоков проявляется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>в любви к родной земле и родному слову, родителям и родному очагу. Радуга - образ Истоков, соединяющий небо, землю и чело</w:t>
            </w: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0"/>
                <w:szCs w:val="20"/>
              </w:rPr>
              <w:t>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Сказки А.С. Пушкина (Ш   С)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0"/>
                <w:szCs w:val="20"/>
              </w:rPr>
              <w:t xml:space="preserve">В сказках Пушкина добро побеждает зло,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честь и храбрость побеждают глупость и жадность, любовь и ми</w:t>
            </w:r>
            <w:r w:rsidRPr="006261E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лосердие побеждают гордыню и зависть.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F76A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Родной край (Й)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>Родина. Дом. Родная сторонушка. Родные люди. Народная песня.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Святыни России. Щит и герб (святой Георгий Победоносец) (Щ   Г)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 xml:space="preserve">Духовный защитник нашего Отечества святой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0"/>
                <w:szCs w:val="20"/>
              </w:rPr>
              <w:t>Георгий Победоносец. Чудо Георгия о Змее.  Святыня России. Герб.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51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Святыни России. Флаг.</w:t>
            </w: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Флаг-знак воинской чести.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Святыни России. Илья Муромец (У   Ф)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Русский богатырь. Родная земля. Добро. Храбрость. Мир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51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Слово (Х   В)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0"/>
                <w:szCs w:val="20"/>
              </w:rPr>
              <w:t>Слово наполняет душу человека светом. Слово соеди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 xml:space="preserve">няет добрые дела и доблестный труд, самоотверженный подвиг и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0"/>
                <w:szCs w:val="20"/>
              </w:rPr>
              <w:t>искреннюю любовь. Слово проверяется делом.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Весна и слово (Н   Я)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Что пробуждает сад добродетелей в душе человека?</w:t>
            </w:r>
            <w:r w:rsidRPr="006261E5">
              <w:rPr>
                <w:rFonts w:ascii="Times New Roman CYR" w:hAnsi="Times New Roman CYR" w:cs="Times New Roman CYR"/>
                <w:color w:val="000000"/>
                <w:spacing w:val="1"/>
                <w:sz w:val="20"/>
                <w:szCs w:val="20"/>
              </w:rPr>
              <w:t xml:space="preserve">Каждый год Весна напоминает о жизнеутверждающей силе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5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Золотое сердечко (З   Т)</w:t>
            </w:r>
          </w:p>
          <w:p w:rsidR="006753A0" w:rsidRPr="005431BE" w:rsidRDefault="006753A0" w:rsidP="0051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8"/>
                <w:sz w:val="20"/>
                <w:szCs w:val="20"/>
              </w:rPr>
              <w:t>Пять талантов Золотого сердечка. Доброе</w:t>
            </w: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0"/>
                <w:szCs w:val="20"/>
              </w:rPr>
              <w:t>Слово. Честное Слово. Слово о родителях. Труд и подвиг. Святое</w:t>
            </w:r>
            <w:r w:rsidRPr="006261E5">
              <w:rPr>
                <w:rFonts w:ascii="Times New Roman CYR" w:hAnsi="Times New Roman CYR" w:cs="Times New Roman CYR"/>
                <w:color w:val="000000"/>
                <w:spacing w:val="-8"/>
                <w:sz w:val="20"/>
                <w:szCs w:val="20"/>
              </w:rPr>
              <w:t>Слово.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Серебряное копытце (Д   Б)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0"/>
                <w:szCs w:val="20"/>
              </w:rPr>
              <w:t>Добро. Доброе Слово. Доброе дело.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Честное слово. </w:t>
            </w:r>
            <w:r w:rsidRPr="006261E5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Добрыня Никитич</w:t>
            </w:r>
            <w:r w:rsidRPr="006261E5">
              <w:rPr>
                <w:rFonts w:ascii="Times New Roman" w:hAnsi="Times New Roman"/>
                <w:b/>
                <w:bCs/>
                <w:sz w:val="20"/>
                <w:szCs w:val="20"/>
              </w:rPr>
              <w:t>» (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   Ы)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Честное Слово. Родительское благосл</w:t>
            </w:r>
            <w:r w:rsidRPr="006261E5">
              <w:rPr>
                <w:rFonts w:ascii="Times New Roman CYR" w:hAnsi="Times New Roman CYR" w:cs="Times New Roman CYR"/>
                <w:color w:val="000000"/>
                <w:spacing w:val="-5"/>
                <w:sz w:val="20"/>
                <w:szCs w:val="20"/>
              </w:rPr>
              <w:t>овение. Подвиг.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Слово о родителях (Э   Ю)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6"/>
                <w:sz w:val="20"/>
                <w:szCs w:val="20"/>
              </w:rPr>
              <w:t xml:space="preserve">Благословение. Родительское слово.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>Материнская и отеческая любовь. Уважение. Почитание.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35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Русские богатыри . </w:t>
            </w: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Труд и подвиг.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5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51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Святое слово. Былина </w:t>
            </w:r>
            <w:r w:rsidRPr="006261E5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Алеша Попович</w:t>
            </w:r>
            <w:r w:rsidRPr="006261E5">
              <w:rPr>
                <w:rFonts w:ascii="Times New Roman" w:hAnsi="Times New Roman"/>
                <w:b/>
                <w:bCs/>
                <w:sz w:val="20"/>
                <w:szCs w:val="20"/>
              </w:rPr>
              <w:t>» (</w:t>
            </w: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Ь   Ъ)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0"/>
                <w:szCs w:val="20"/>
              </w:rPr>
              <w:t xml:space="preserve">Святое Слово. Богатырская доблесть.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2"/>
                <w:sz w:val="20"/>
                <w:szCs w:val="20"/>
              </w:rPr>
              <w:t>Честь.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0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Жизни цель.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>Жизнь. Любовь. Добрые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33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Чаша жизни (Ж   Ц)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>Жизнь. Любовь. Добрые дела.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26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Родник</w:t>
            </w:r>
          </w:p>
          <w:p w:rsidR="006753A0" w:rsidRPr="005431BE" w:rsidRDefault="006753A0" w:rsidP="00512690">
            <w:pPr>
              <w:spacing w:after="0" w:line="434" w:lineRule="atLeast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2"/>
                <w:sz w:val="20"/>
                <w:szCs w:val="20"/>
              </w:rPr>
              <w:t xml:space="preserve">Род, Родник, Родное слово, Родная земля, Родина. </w:t>
            </w:r>
            <w:r w:rsidRPr="006261E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Родник - начало жизни. Живая вода. Святой источник. Святая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1"/>
                <w:sz w:val="20"/>
                <w:szCs w:val="20"/>
              </w:rPr>
              <w:t>вода.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C8615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5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753A0" w:rsidRPr="006261E5" w:rsidRDefault="006753A0" w:rsidP="0051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Образ Родины</w:t>
            </w:r>
          </w:p>
          <w:p w:rsidR="006753A0" w:rsidRPr="005431BE" w:rsidRDefault="006753A0" w:rsidP="0051269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 xml:space="preserve">Родина. Родная земля. Отечество. Святая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0"/>
                <w:szCs w:val="20"/>
              </w:rPr>
              <w:t>земля. Образ Родины.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29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1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Образ защитника Отечества</w:t>
            </w:r>
          </w:p>
          <w:p w:rsidR="006753A0" w:rsidRPr="005431BE" w:rsidRDefault="006753A0" w:rsidP="00E132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0"/>
                <w:szCs w:val="20"/>
              </w:rPr>
              <w:t>Святой Александр Невский - сол</w:t>
            </w:r>
            <w:r w:rsidRPr="006261E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</w:r>
            <w:r w:rsidRPr="006261E5">
              <w:rPr>
                <w:rFonts w:ascii="Times New Roman CYR" w:hAnsi="Times New Roman CYR" w:cs="Times New Roman CYR"/>
                <w:color w:val="000000"/>
                <w:spacing w:val="-7"/>
                <w:sz w:val="20"/>
                <w:szCs w:val="20"/>
              </w:rPr>
              <w:t xml:space="preserve">нце Земли русской. Защитник Отечества. Ангел-хранитель русского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10"/>
                <w:sz w:val="20"/>
                <w:szCs w:val="20"/>
              </w:rPr>
              <w:t>народа.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83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1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Образ праздника (День Победы)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9"/>
                <w:sz w:val="20"/>
                <w:szCs w:val="20"/>
              </w:rPr>
              <w:t xml:space="preserve">День Великой Победы. Покровительство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3"/>
                <w:sz w:val="20"/>
                <w:szCs w:val="20"/>
              </w:rPr>
              <w:t>святого Георгия Победоносца. Святая память.</w:t>
            </w:r>
          </w:p>
          <w:p w:rsidR="006753A0" w:rsidRPr="005431BE" w:rsidRDefault="006753A0" w:rsidP="00E132B3">
            <w:pPr>
              <w:spacing w:after="0" w:line="434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63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Образ праздника (День Победы) </w:t>
            </w:r>
            <w:r w:rsidRPr="006261E5">
              <w:rPr>
                <w:rFonts w:ascii="Times New Roman CYR" w:hAnsi="Times New Roman CYR" w:cs="Times New Roman CYR"/>
                <w:sz w:val="20"/>
                <w:szCs w:val="20"/>
              </w:rPr>
              <w:t>Георгиевская скала.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3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Книга. </w:t>
            </w: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0"/>
                <w:szCs w:val="20"/>
              </w:rPr>
              <w:t>Книга - живое существо. Добро и красота. В каждом человеке живет Творец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40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1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Книга книг.</w:t>
            </w:r>
          </w:p>
          <w:p w:rsidR="006753A0" w:rsidRPr="005431BE" w:rsidRDefault="006753A0" w:rsidP="00E132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-4"/>
                <w:sz w:val="20"/>
                <w:szCs w:val="20"/>
              </w:rPr>
              <w:t>Собирание библиотеки - добрая традиция нашего народа. Книга книг - Библия. Библия положила начало объ</w:t>
            </w:r>
            <w:r w:rsidRPr="006261E5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6261E5">
              <w:rPr>
                <w:rFonts w:ascii="Times New Roman CYR" w:hAnsi="Times New Roman CYR" w:cs="Times New Roman CYR"/>
                <w:color w:val="000000"/>
                <w:spacing w:val="-1"/>
                <w:sz w:val="20"/>
                <w:szCs w:val="20"/>
              </w:rPr>
              <w:t>яснению книг в семью - библиотеку.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64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1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Живое слово книги</w:t>
            </w:r>
          </w:p>
          <w:p w:rsidR="006753A0" w:rsidRPr="005431BE" w:rsidRDefault="006753A0" w:rsidP="00E132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1"/>
                <w:sz w:val="20"/>
                <w:szCs w:val="20"/>
              </w:rPr>
              <w:t>Чтение - сердечный дар. Живое слово Книги найдет отклик в душе читателя.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58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6261E5" w:rsidRDefault="006753A0" w:rsidP="00E1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Живое слово книги</w:t>
            </w:r>
          </w:p>
          <w:p w:rsidR="006753A0" w:rsidRPr="005431BE" w:rsidRDefault="006753A0" w:rsidP="00E132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color w:val="000000"/>
                <w:spacing w:val="1"/>
                <w:sz w:val="20"/>
                <w:szCs w:val="20"/>
              </w:rPr>
              <w:t>Чтение - сердечный дар. Живое слово Книги найдет отклик в душе читателя.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8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E132B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261E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Мир книги.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3A0" w:rsidRPr="006261E5" w:rsidTr="00B836E7">
        <w:trPr>
          <w:trHeight w:val="48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D93E3E" w:rsidRDefault="006753A0" w:rsidP="00B836E7">
            <w:pPr>
              <w:spacing w:after="0" w:line="434" w:lineRule="atLeast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Заключение</w:t>
            </w:r>
          </w:p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Что мы узнали и чему научились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A0" w:rsidRPr="005431BE" w:rsidRDefault="006753A0" w:rsidP="00B836E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53A0" w:rsidRDefault="006753A0" w:rsidP="00B836E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val="en-US"/>
        </w:rPr>
      </w:pPr>
    </w:p>
    <w:p w:rsidR="006753A0" w:rsidRPr="00B836E7" w:rsidRDefault="006753A0" w:rsidP="00B836E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sectPr w:rsidR="006753A0" w:rsidRPr="00B836E7" w:rsidSect="00B836E7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22475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6E7"/>
    <w:rsid w:val="00045855"/>
    <w:rsid w:val="001009F6"/>
    <w:rsid w:val="00512690"/>
    <w:rsid w:val="005431BE"/>
    <w:rsid w:val="00550F62"/>
    <w:rsid w:val="00573DD4"/>
    <w:rsid w:val="006261E5"/>
    <w:rsid w:val="006753A0"/>
    <w:rsid w:val="006D004B"/>
    <w:rsid w:val="00902DD8"/>
    <w:rsid w:val="009D1CA9"/>
    <w:rsid w:val="00B836E7"/>
    <w:rsid w:val="00C8615A"/>
    <w:rsid w:val="00D93E3E"/>
    <w:rsid w:val="00E132B3"/>
    <w:rsid w:val="00E44601"/>
    <w:rsid w:val="00F7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9F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83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10</Pages>
  <Words>2250</Words>
  <Characters>12830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2020-09-12T14:44:00Z</dcterms:created>
  <dcterms:modified xsi:type="dcterms:W3CDTF">2020-12-13T17:39:00Z</dcterms:modified>
</cp:coreProperties>
</file>